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0015A9" w:rsidRPr="00CB0E5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015A9" w:rsidRPr="00CB0E57" w:rsidRDefault="000015A9" w:rsidP="000046D5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CB0E57">
              <w:rPr>
                <w:sz w:val="28"/>
                <w:szCs w:val="28"/>
              </w:rPr>
              <w:t>30 декабря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0015A9" w:rsidRPr="00CB0E57" w:rsidRDefault="000015A9" w:rsidP="000046D5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CB0E57">
              <w:rPr>
                <w:sz w:val="28"/>
                <w:szCs w:val="28"/>
              </w:rPr>
              <w:t>№ 143-ЗРТ</w:t>
            </w:r>
          </w:p>
        </w:tc>
      </w:tr>
    </w:tbl>
    <w:p w:rsidR="000015A9" w:rsidRPr="00CB0E57" w:rsidRDefault="000015A9" w:rsidP="000046D5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jc w:val="center"/>
        <w:rPr>
          <w:sz w:val="28"/>
          <w:szCs w:val="28"/>
        </w:rPr>
      </w:pPr>
      <w:r w:rsidRPr="00CB0E57">
        <w:rPr>
          <w:sz w:val="28"/>
          <w:szCs w:val="28"/>
        </w:rPr>
        <w:t>ЗАКОН РЕСПУБЛИКИ ТАТАРСТАН</w:t>
      </w:r>
    </w:p>
    <w:p w:rsidR="000015A9" w:rsidRPr="00CB0E57" w:rsidRDefault="000015A9" w:rsidP="000046D5">
      <w:pPr>
        <w:pStyle w:val="ConsPlusTitle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jc w:val="center"/>
        <w:rPr>
          <w:sz w:val="28"/>
          <w:szCs w:val="28"/>
        </w:rPr>
      </w:pPr>
      <w:r w:rsidRPr="00CB0E57">
        <w:rPr>
          <w:sz w:val="28"/>
          <w:szCs w:val="28"/>
        </w:rPr>
        <w:t>О НАДЕЛЕНИИ ОРГАНОВ МЕСТНОГО САМОУПРАВЛЕНИЯ МУНИЦИПАЛЬНЫХ РАЙОНОВ И ГОРОДСКИХ ОКРУГОВ ГОСУДАРСТВЕННЫМИ ПОЛНОМОЧИЯМИ РЕСПУБЛИКИ ТАТАРСТАН ПО ОБРАЗОВАНИЮ И ОРГАНИЗАЦИИ ДЕЯТЕЛЬНОСТИ КОМИССИЙ ПО ДЕЛАМ НЕСОВЕРШЕННОЛЕТНИХ И ЗАЩИТЕ ИХ ПРАВ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jc w:val="right"/>
        <w:rPr>
          <w:sz w:val="28"/>
          <w:szCs w:val="28"/>
        </w:rPr>
      </w:pPr>
      <w:proofErr w:type="gramStart"/>
      <w:r w:rsidRPr="00CB0E57">
        <w:rPr>
          <w:sz w:val="28"/>
          <w:szCs w:val="28"/>
        </w:rPr>
        <w:t>Принят</w:t>
      </w:r>
      <w:proofErr w:type="gramEnd"/>
    </w:p>
    <w:p w:rsidR="000015A9" w:rsidRPr="00CB0E57" w:rsidRDefault="000015A9" w:rsidP="000046D5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Государственным Советом</w:t>
      </w:r>
    </w:p>
    <w:p w:rsidR="000015A9" w:rsidRPr="00CB0E57" w:rsidRDefault="000015A9" w:rsidP="000046D5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Республики Татарстан</w:t>
      </w:r>
    </w:p>
    <w:p w:rsidR="000015A9" w:rsidRPr="00CB0E57" w:rsidRDefault="000015A9" w:rsidP="000046D5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23 декабря 2005 года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B0E57">
        <w:rPr>
          <w:sz w:val="28"/>
          <w:szCs w:val="28"/>
        </w:rPr>
        <w:t>Настоящий Закон в целях эффективного решения вопросов профилактики безнадзорности и правонарушений несовершеннолетних и защиты их прав регулирует отношения, связанные с наделением органов местного самоуправления муниципальных районов и городских округов (далее - органы местного самоуправления) государственными полномочиями Республики Татарстан по образованию и организации деятельности комиссий по делам несовершеннолетних и защите их прав (далее - комиссий).</w:t>
      </w:r>
      <w:proofErr w:type="gramEnd"/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1. Государственные полномочия Республики Татарстан по образованию и организации деятельности комиссий, передаваемые органам местного самоуправления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1. Органы государственной власти Республики Татарстан передают органам местного самоуправления государственные полномочия: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по образованию комиссий в муниципальных районах, городских округах;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по исполнению функций комиссий в муниципальных районах, городских округах;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по обеспечению деятельности указанных комиссий.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2. Утратила силу. - </w:t>
      </w:r>
      <w:hyperlink r:id="rId7" w:history="1">
        <w:r w:rsidRPr="00CB0E57">
          <w:rPr>
            <w:sz w:val="28"/>
            <w:szCs w:val="28"/>
          </w:rPr>
          <w:t>Закон</w:t>
        </w:r>
      </w:hyperlink>
      <w:r w:rsidRPr="00CB0E57">
        <w:rPr>
          <w:sz w:val="28"/>
          <w:szCs w:val="28"/>
        </w:rPr>
        <w:t xml:space="preserve"> Р</w:t>
      </w:r>
      <w:r w:rsidR="00CD244F">
        <w:rPr>
          <w:sz w:val="28"/>
          <w:szCs w:val="28"/>
        </w:rPr>
        <w:t>еспублики Татарстан</w:t>
      </w:r>
      <w:r w:rsidRPr="00CB0E57">
        <w:rPr>
          <w:sz w:val="28"/>
          <w:szCs w:val="28"/>
        </w:rPr>
        <w:t xml:space="preserve"> от </w:t>
      </w:r>
      <w:r w:rsidR="00CD244F">
        <w:rPr>
          <w:sz w:val="28"/>
          <w:szCs w:val="28"/>
        </w:rPr>
        <w:t xml:space="preserve">1 марта </w:t>
      </w:r>
      <w:r w:rsidRPr="00CB0E57">
        <w:rPr>
          <w:sz w:val="28"/>
          <w:szCs w:val="28"/>
        </w:rPr>
        <w:t xml:space="preserve">2019 </w:t>
      </w:r>
      <w:r w:rsidR="00CD244F">
        <w:rPr>
          <w:sz w:val="28"/>
          <w:szCs w:val="28"/>
        </w:rPr>
        <w:t xml:space="preserve">года </w:t>
      </w:r>
      <w:r w:rsidRPr="00CB0E57">
        <w:rPr>
          <w:sz w:val="28"/>
          <w:szCs w:val="28"/>
        </w:rPr>
        <w:t>№ 7-ЗРТ.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 Республики Татарстан по образованию и организации деятельности комиссий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Государственными полномочиями Республики Татарстан по образованию и организации деятельности комиссий (далее - государственные полномочия) наделяются органы местного самоуправления следующих муниципальных </w:t>
      </w:r>
      <w:r w:rsidRPr="00CB0E57">
        <w:rPr>
          <w:sz w:val="28"/>
          <w:szCs w:val="28"/>
        </w:rPr>
        <w:lastRenderedPageBreak/>
        <w:t>образований в Республике Татарстан: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B0E57">
        <w:rPr>
          <w:sz w:val="28"/>
          <w:szCs w:val="28"/>
        </w:rPr>
        <w:t xml:space="preserve">город Казань, «город Набережные Челны», </w:t>
      </w:r>
      <w:proofErr w:type="spellStart"/>
      <w:r w:rsidRPr="00CB0E57">
        <w:rPr>
          <w:sz w:val="28"/>
          <w:szCs w:val="28"/>
        </w:rPr>
        <w:t>Агрызский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Азнакаевский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Аксубаевский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Актанышский</w:t>
      </w:r>
      <w:proofErr w:type="spellEnd"/>
      <w:r w:rsidRPr="00CB0E57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CB0E57">
        <w:rPr>
          <w:sz w:val="28"/>
          <w:szCs w:val="28"/>
        </w:rPr>
        <w:t>Алькеевский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Альметьевский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Апастовский</w:t>
      </w:r>
      <w:proofErr w:type="spellEnd"/>
      <w:r w:rsidRPr="00CB0E57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CB0E57">
        <w:rPr>
          <w:sz w:val="28"/>
          <w:szCs w:val="28"/>
        </w:rPr>
        <w:t>Атнинский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Бавлинский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Балтасинский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Бугульминский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Буинский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Верхнеуслонский</w:t>
      </w:r>
      <w:proofErr w:type="spellEnd"/>
      <w:r w:rsidRPr="00CB0E57">
        <w:rPr>
          <w:sz w:val="28"/>
          <w:szCs w:val="28"/>
        </w:rPr>
        <w:t xml:space="preserve"> муниципальный район, Высокогорский муниципальный район, </w:t>
      </w:r>
      <w:proofErr w:type="spellStart"/>
      <w:r w:rsidRPr="00CB0E57">
        <w:rPr>
          <w:sz w:val="28"/>
          <w:szCs w:val="28"/>
        </w:rPr>
        <w:t>Дрожжановский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Елабужский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Заинский</w:t>
      </w:r>
      <w:proofErr w:type="spellEnd"/>
      <w:proofErr w:type="gram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Зеленодольский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Кайбицкий</w:t>
      </w:r>
      <w:proofErr w:type="spellEnd"/>
      <w:r w:rsidRPr="00CB0E57">
        <w:rPr>
          <w:sz w:val="28"/>
          <w:szCs w:val="28"/>
        </w:rPr>
        <w:t xml:space="preserve"> муниципальный район, Камско-</w:t>
      </w:r>
      <w:proofErr w:type="spellStart"/>
      <w:r w:rsidRPr="00CB0E57">
        <w:rPr>
          <w:sz w:val="28"/>
          <w:szCs w:val="28"/>
        </w:rPr>
        <w:t>Устьинский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Кукморский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Лаишевский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Лениногорский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Мамадышский</w:t>
      </w:r>
      <w:proofErr w:type="spellEnd"/>
      <w:r w:rsidRPr="00CB0E57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CB0E57">
        <w:rPr>
          <w:sz w:val="28"/>
          <w:szCs w:val="28"/>
        </w:rPr>
        <w:t>Мензелинский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Муслюмовский</w:t>
      </w:r>
      <w:proofErr w:type="spellEnd"/>
      <w:r w:rsidRPr="00CB0E57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CB0E57">
        <w:rPr>
          <w:sz w:val="28"/>
          <w:szCs w:val="28"/>
        </w:rPr>
        <w:t>Новошешминский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Нурлатский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Пестречинский</w:t>
      </w:r>
      <w:proofErr w:type="spellEnd"/>
      <w:r w:rsidRPr="00CB0E57">
        <w:rPr>
          <w:sz w:val="28"/>
          <w:szCs w:val="28"/>
        </w:rPr>
        <w:t xml:space="preserve"> муниципальный район, Рыбно-</w:t>
      </w:r>
      <w:proofErr w:type="spellStart"/>
      <w:r w:rsidRPr="00CB0E57">
        <w:rPr>
          <w:sz w:val="28"/>
          <w:szCs w:val="28"/>
        </w:rPr>
        <w:t>Слободский</w:t>
      </w:r>
      <w:proofErr w:type="spellEnd"/>
      <w:r w:rsidRPr="00CB0E57">
        <w:rPr>
          <w:sz w:val="28"/>
          <w:szCs w:val="28"/>
        </w:rPr>
        <w:t xml:space="preserve"> муниципальный район, Сабинский муниципальный район, </w:t>
      </w:r>
      <w:proofErr w:type="spellStart"/>
      <w:r w:rsidRPr="00CB0E57">
        <w:rPr>
          <w:sz w:val="28"/>
          <w:szCs w:val="28"/>
        </w:rPr>
        <w:t>Сармановский</w:t>
      </w:r>
      <w:proofErr w:type="spellEnd"/>
      <w:r w:rsidRPr="00CB0E57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CB0E57">
        <w:rPr>
          <w:sz w:val="28"/>
          <w:szCs w:val="28"/>
        </w:rPr>
        <w:t>Тетюшский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Тукаевский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Тюлячинский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Черемшанский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Чистопольский</w:t>
      </w:r>
      <w:proofErr w:type="spellEnd"/>
      <w:r w:rsidRPr="00CB0E57">
        <w:rPr>
          <w:sz w:val="28"/>
          <w:szCs w:val="28"/>
        </w:rPr>
        <w:t xml:space="preserve"> муниципальный район, </w:t>
      </w:r>
      <w:proofErr w:type="spellStart"/>
      <w:r w:rsidRPr="00CB0E57">
        <w:rPr>
          <w:sz w:val="28"/>
          <w:szCs w:val="28"/>
        </w:rPr>
        <w:t>Ютазинский</w:t>
      </w:r>
      <w:proofErr w:type="spellEnd"/>
      <w:r w:rsidRPr="00CB0E57">
        <w:rPr>
          <w:sz w:val="28"/>
          <w:szCs w:val="28"/>
        </w:rPr>
        <w:t xml:space="preserve"> муниципальный район.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4. Финансовое обеспечение переданных органам местного самоуправления государственных полномочий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1. Финансовое обеспечение переданных государственных полномочий осуществляется за счет предоставляемых бюджетам муниципальных районов и городских округов субвенций из бюджета Республики Татарстан.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2. </w:t>
      </w:r>
      <w:proofErr w:type="gramStart"/>
      <w:r w:rsidRPr="00CB0E57">
        <w:rPr>
          <w:sz w:val="28"/>
          <w:szCs w:val="28"/>
        </w:rPr>
        <w:t xml:space="preserve">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34" w:history="1">
        <w:r w:rsidRPr="00CB0E57">
          <w:rPr>
            <w:sz w:val="28"/>
            <w:szCs w:val="28"/>
          </w:rPr>
          <w:t>Методикой</w:t>
        </w:r>
      </w:hyperlink>
      <w:r w:rsidRPr="00CB0E57">
        <w:rPr>
          <w:sz w:val="28"/>
          <w:szCs w:val="28"/>
        </w:rPr>
        <w:t xml:space="preserve"> 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образованию и организации деятельности комиссий по делам несовершеннолетних и защите их прав, согласно приложению к настоящему Закону.</w:t>
      </w:r>
      <w:proofErr w:type="gramEnd"/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lastRenderedPageBreak/>
        <w:t>3. Объем субвенций, предоставляемых бюджетам муниципальных районов и городских округов для осуществления органами местного самоуправления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5. Материальные средства, передаваемые в безвозмездное пользование органам местного самоуправления для осуществления государственных полномочий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CB0E57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CB0E57">
        <w:rPr>
          <w:sz w:val="28"/>
          <w:szCs w:val="28"/>
        </w:rPr>
        <w:t xml:space="preserve"> Татарстан, уполномоченного в области молодежной политики.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6. Права и обязанности органов местного самоуправления при осуществлении государственных полномочий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1. Органы местного самоуправления при осуществлении государственных полномочий вправе: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порядке, предусмотренных уставом муниципального образования;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вносить предложения по совершенствованию деятельности, связанной с порядком осуществления государственных полномочий.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2. Органы местного самоуправления обязаны исполнять в установленном законодательством порядке государственные полномочия, которыми они наделены настоящим Законом.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3.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информацию, связанные с осуществлением переданных государственных полномочий.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4.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</w:t>
      </w:r>
      <w:proofErr w:type="gramStart"/>
      <w:r w:rsidRPr="00CB0E57">
        <w:rPr>
          <w:sz w:val="28"/>
          <w:szCs w:val="28"/>
        </w:rPr>
        <w:t>контроля за</w:t>
      </w:r>
      <w:proofErr w:type="gramEnd"/>
      <w:r w:rsidRPr="00CB0E57">
        <w:rPr>
          <w:sz w:val="28"/>
          <w:szCs w:val="28"/>
        </w:rPr>
        <w:t xml:space="preserve"> реализацией органами местного самоуправления государственных полномочий.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lastRenderedPageBreak/>
        <w:t>Статья 7.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вправе: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запрашивать документы и информацию у органов местного самоуправления и должностных лиц местного самоуправления по вопросам, связанным с исполнением переданных государственных полномочий;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проводить проверки деятельности органов местного самоуправления по исполнению переданных государственных полномочий в порядке, предусмотренном </w:t>
      </w:r>
      <w:hyperlink r:id="rId8" w:history="1">
        <w:r w:rsidRPr="00CB0E57">
          <w:rPr>
            <w:sz w:val="28"/>
            <w:szCs w:val="28"/>
          </w:rPr>
          <w:t>статьей 77</w:t>
        </w:r>
      </w:hyperlink>
      <w:r w:rsidRPr="00CB0E57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передавать органам местного самоуправления материальные и финансовые средства, необходимые для осуществления государственных полномочий;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осуществлять </w:t>
      </w:r>
      <w:proofErr w:type="gramStart"/>
      <w:r w:rsidRPr="00CB0E57">
        <w:rPr>
          <w:sz w:val="28"/>
          <w:szCs w:val="28"/>
        </w:rPr>
        <w:t>контроль за</w:t>
      </w:r>
      <w:proofErr w:type="gramEnd"/>
      <w:r w:rsidRPr="00CB0E57">
        <w:rPr>
          <w:sz w:val="28"/>
          <w:szCs w:val="28"/>
        </w:rPr>
        <w:t xml:space="preserve"> исполнением органами местного самоуправления государственных полномочий, а также за использованием предоставленных на эти цели материальных и финансовых средств;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оказывать организационно-методическую помощь по вопросам осуществления переданных государственных полномочий.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8. Порядок отчетности органов местного самоуправления об осуществлении государственных полномочий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молодежной политики,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9F582B" w:rsidRPr="00CB0E57" w:rsidRDefault="009F582B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 xml:space="preserve">Статья 9. </w:t>
      </w:r>
      <w:proofErr w:type="gramStart"/>
      <w:r w:rsidRPr="00CB0E57">
        <w:rPr>
          <w:sz w:val="28"/>
          <w:szCs w:val="28"/>
        </w:rPr>
        <w:t>Контроль за</w:t>
      </w:r>
      <w:proofErr w:type="gramEnd"/>
      <w:r w:rsidRPr="00CB0E57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B0E57">
        <w:rPr>
          <w:sz w:val="28"/>
          <w:szCs w:val="28"/>
        </w:rPr>
        <w:t>Контроль за</w:t>
      </w:r>
      <w:proofErr w:type="gramEnd"/>
      <w:r w:rsidRPr="00CB0E57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lastRenderedPageBreak/>
        <w:t>1) органом исполнительной власти Республики Татарстан, уполномоченным в области молодежной политики, в части надлежащего осуществления органами местного самоуправления переданных государственных полномочий путем: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проведения проверок в порядке, предусмотренном </w:t>
      </w:r>
      <w:hyperlink r:id="rId9" w:history="1">
        <w:r w:rsidRPr="00CB0E57">
          <w:rPr>
            <w:sz w:val="28"/>
            <w:szCs w:val="28"/>
          </w:rPr>
          <w:t>статьей 77</w:t>
        </w:r>
      </w:hyperlink>
      <w:r w:rsidRPr="00CB0E57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CB0E57">
        <w:rPr>
          <w:sz w:val="28"/>
          <w:szCs w:val="28"/>
        </w:rPr>
        <w:t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проведения проверок в порядке, предусмотренном </w:t>
      </w:r>
      <w:hyperlink r:id="rId10" w:history="1">
        <w:r w:rsidRPr="00CB0E57">
          <w:rPr>
            <w:sz w:val="28"/>
            <w:szCs w:val="28"/>
          </w:rPr>
          <w:t>статьей 77</w:t>
        </w:r>
      </w:hyperlink>
      <w:r w:rsidRPr="00CB0E57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принятия необходимых мер по устранению нарушений и их предупреждению.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10. Условия и порядок прекращения осуществления органами местного самоуправления государственных полномочий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bookmarkStart w:id="0" w:name="P101"/>
      <w:bookmarkEnd w:id="0"/>
      <w:r w:rsidRPr="00CB0E57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случаях: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3) изменения федерального законодательства или законодательства Республики Татарстан, в результате которого осуществление органами местного самоуправления государственных полномочий становится </w:t>
      </w:r>
      <w:r w:rsidRPr="00CB0E57">
        <w:rPr>
          <w:sz w:val="28"/>
          <w:szCs w:val="28"/>
        </w:rPr>
        <w:lastRenderedPageBreak/>
        <w:t>невозможным.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3.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молодежной политики, в течение 10 дней со дня выявления указанных нарушений направляет в органы местного самоуправления предписание об их устранении.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органы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молодежной политики.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5. В случаях, предусмотренных </w:t>
      </w:r>
      <w:hyperlink w:anchor="P101" w:history="1">
        <w:r w:rsidRPr="00CB0E57">
          <w:rPr>
            <w:sz w:val="28"/>
            <w:szCs w:val="28"/>
          </w:rPr>
          <w:t>частью 1</w:t>
        </w:r>
      </w:hyperlink>
      <w:r w:rsidRPr="00CB0E57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молодежной политики,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CB0E57">
        <w:rPr>
          <w:sz w:val="28"/>
          <w:szCs w:val="28"/>
        </w:rPr>
        <w:t>Статья 11. Заключительные положения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1. Утратила силу. - </w:t>
      </w:r>
      <w:hyperlink r:id="rId11" w:history="1">
        <w:r w:rsidRPr="00CB0E57">
          <w:rPr>
            <w:sz w:val="28"/>
            <w:szCs w:val="28"/>
          </w:rPr>
          <w:t>Закон</w:t>
        </w:r>
      </w:hyperlink>
      <w:r w:rsidRPr="00CB0E57">
        <w:rPr>
          <w:sz w:val="28"/>
          <w:szCs w:val="28"/>
        </w:rPr>
        <w:t xml:space="preserve"> Р</w:t>
      </w:r>
      <w:r w:rsidR="00CD244F">
        <w:rPr>
          <w:sz w:val="28"/>
          <w:szCs w:val="28"/>
        </w:rPr>
        <w:t>еспублики Татарстан от 16 октября</w:t>
      </w:r>
      <w:r w:rsidR="00CD244F" w:rsidRPr="00CB0E57">
        <w:rPr>
          <w:sz w:val="28"/>
          <w:szCs w:val="28"/>
        </w:rPr>
        <w:t xml:space="preserve"> </w:t>
      </w:r>
      <w:r w:rsidRPr="00CB0E57">
        <w:rPr>
          <w:sz w:val="28"/>
          <w:szCs w:val="28"/>
        </w:rPr>
        <w:t>2013</w:t>
      </w:r>
      <w:r w:rsidR="00CD244F">
        <w:rPr>
          <w:sz w:val="28"/>
          <w:szCs w:val="28"/>
        </w:rPr>
        <w:t xml:space="preserve"> года</w:t>
      </w:r>
      <w:r w:rsidRPr="00CB0E57">
        <w:rPr>
          <w:sz w:val="28"/>
          <w:szCs w:val="28"/>
        </w:rPr>
        <w:t xml:space="preserve"> № 79-ЗРТ.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CB0E57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CB0E57">
        <w:rPr>
          <w:sz w:val="28"/>
          <w:szCs w:val="28"/>
        </w:rPr>
        <w:t>.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C1222E" w:rsidRDefault="00C1222E" w:rsidP="000046D5">
      <w:pPr>
        <w:pStyle w:val="ConsPlusNormal"/>
        <w:jc w:val="right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lastRenderedPageBreak/>
        <w:t>Президент</w:t>
      </w:r>
    </w:p>
    <w:p w:rsidR="000015A9" w:rsidRPr="00CB0E57" w:rsidRDefault="000015A9" w:rsidP="000046D5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Республики Татарстан</w:t>
      </w:r>
    </w:p>
    <w:p w:rsidR="000015A9" w:rsidRPr="00CB0E57" w:rsidRDefault="000015A9" w:rsidP="000046D5">
      <w:pPr>
        <w:pStyle w:val="ConsPlusNormal"/>
        <w:jc w:val="right"/>
        <w:rPr>
          <w:sz w:val="28"/>
          <w:szCs w:val="28"/>
        </w:rPr>
      </w:pPr>
      <w:r w:rsidRPr="00CB0E57">
        <w:rPr>
          <w:sz w:val="28"/>
          <w:szCs w:val="28"/>
        </w:rPr>
        <w:t>М.Ш.ШАЙМИЕВ</w:t>
      </w:r>
    </w:p>
    <w:p w:rsidR="000015A9" w:rsidRPr="00CB0E57" w:rsidRDefault="000015A9" w:rsidP="000046D5">
      <w:pPr>
        <w:pStyle w:val="ConsPlusNormal"/>
        <w:rPr>
          <w:sz w:val="28"/>
          <w:szCs w:val="28"/>
        </w:rPr>
      </w:pPr>
      <w:r w:rsidRPr="00CB0E57">
        <w:rPr>
          <w:sz w:val="28"/>
          <w:szCs w:val="28"/>
        </w:rPr>
        <w:t>Казань, Кремль</w:t>
      </w:r>
    </w:p>
    <w:p w:rsidR="000015A9" w:rsidRPr="00CB0E57" w:rsidRDefault="000015A9" w:rsidP="000046D5">
      <w:pPr>
        <w:pStyle w:val="ConsPlusNormal"/>
        <w:rPr>
          <w:sz w:val="28"/>
          <w:szCs w:val="28"/>
        </w:rPr>
      </w:pPr>
      <w:r w:rsidRPr="00CB0E57">
        <w:rPr>
          <w:sz w:val="28"/>
          <w:szCs w:val="28"/>
        </w:rPr>
        <w:t>30 декабря 2005 года</w:t>
      </w:r>
    </w:p>
    <w:p w:rsidR="000015A9" w:rsidRPr="00CB0E57" w:rsidRDefault="000015A9" w:rsidP="000046D5">
      <w:pPr>
        <w:pStyle w:val="ConsPlusNormal"/>
        <w:rPr>
          <w:sz w:val="28"/>
          <w:szCs w:val="28"/>
        </w:rPr>
      </w:pPr>
      <w:r w:rsidRPr="00CB0E57">
        <w:rPr>
          <w:sz w:val="28"/>
          <w:szCs w:val="28"/>
        </w:rPr>
        <w:t>№ 143-ЗРТ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jc w:val="right"/>
        <w:outlineLvl w:val="0"/>
        <w:rPr>
          <w:szCs w:val="24"/>
        </w:rPr>
      </w:pPr>
      <w:r w:rsidRPr="00CB0E57">
        <w:rPr>
          <w:szCs w:val="24"/>
        </w:rPr>
        <w:t>Приложение</w:t>
      </w:r>
    </w:p>
    <w:p w:rsidR="000015A9" w:rsidRPr="00CB0E57" w:rsidRDefault="000015A9" w:rsidP="000046D5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к Закону Республики Татарстан</w:t>
      </w:r>
    </w:p>
    <w:p w:rsidR="000015A9" w:rsidRPr="00CB0E57" w:rsidRDefault="000015A9" w:rsidP="000046D5">
      <w:pPr>
        <w:pStyle w:val="ConsPlusNormal"/>
        <w:jc w:val="right"/>
        <w:rPr>
          <w:szCs w:val="24"/>
        </w:rPr>
      </w:pPr>
      <w:r w:rsidRPr="00CB0E57">
        <w:rPr>
          <w:szCs w:val="24"/>
        </w:rPr>
        <w:t>«О наделении органов местного самоуправления</w:t>
      </w:r>
    </w:p>
    <w:p w:rsidR="000015A9" w:rsidRPr="00CB0E57" w:rsidRDefault="000015A9" w:rsidP="000046D5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муниципальных районов и городских округов</w:t>
      </w:r>
    </w:p>
    <w:p w:rsidR="000015A9" w:rsidRPr="00CB0E57" w:rsidRDefault="000015A9" w:rsidP="000046D5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государственными полномочиями Республики Татарстан</w:t>
      </w:r>
    </w:p>
    <w:p w:rsidR="000015A9" w:rsidRPr="00CB0E57" w:rsidRDefault="000015A9" w:rsidP="000046D5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по образованию и организации деятельности комиссий</w:t>
      </w:r>
    </w:p>
    <w:p w:rsidR="000015A9" w:rsidRPr="00CB0E57" w:rsidRDefault="000015A9" w:rsidP="000046D5">
      <w:pPr>
        <w:pStyle w:val="ConsPlusNormal"/>
        <w:jc w:val="right"/>
        <w:rPr>
          <w:szCs w:val="24"/>
        </w:rPr>
      </w:pPr>
      <w:r w:rsidRPr="00CB0E57">
        <w:rPr>
          <w:szCs w:val="24"/>
        </w:rPr>
        <w:t>по делам несовершеннолетних и защите их прав»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Title"/>
        <w:jc w:val="center"/>
        <w:rPr>
          <w:sz w:val="28"/>
          <w:szCs w:val="28"/>
        </w:rPr>
      </w:pPr>
      <w:bookmarkStart w:id="1" w:name="P134"/>
      <w:bookmarkEnd w:id="1"/>
      <w:r w:rsidRPr="00CB0E57">
        <w:rPr>
          <w:sz w:val="28"/>
          <w:szCs w:val="28"/>
        </w:rPr>
        <w:t>МЕТОДИКА</w:t>
      </w:r>
    </w:p>
    <w:p w:rsidR="000015A9" w:rsidRPr="00CB0E57" w:rsidRDefault="000015A9" w:rsidP="000046D5">
      <w:pPr>
        <w:pStyle w:val="ConsPlusTitle"/>
        <w:jc w:val="center"/>
        <w:rPr>
          <w:sz w:val="28"/>
          <w:szCs w:val="28"/>
        </w:rPr>
      </w:pPr>
      <w:r w:rsidRPr="00CB0E57">
        <w:rPr>
          <w:sz w:val="28"/>
          <w:szCs w:val="28"/>
        </w:rPr>
        <w:t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ПО ОБРАЗОВАНИЮ И ОРГАНИЗАЦИИ ДЕЯТЕЛЬНОСТИ КОМИССИЙ ПО ДЕЛАМ НЕСОВЕРШЕННОЛЕТНИХ И ЗАЩИТЕ ИХ ПРАВ</w:t>
      </w:r>
    </w:p>
    <w:p w:rsidR="000015A9" w:rsidRPr="00CB0E57" w:rsidRDefault="000015A9" w:rsidP="000046D5">
      <w:pPr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</w:t>
      </w:r>
      <w:proofErr w:type="spellStart"/>
      <w:r w:rsidRPr="00CB0E57">
        <w:rPr>
          <w:sz w:val="28"/>
          <w:szCs w:val="28"/>
        </w:rPr>
        <w:t>С</w:t>
      </w:r>
      <w:r w:rsidRPr="00CB0E57">
        <w:rPr>
          <w:sz w:val="28"/>
          <w:szCs w:val="28"/>
          <w:vertAlign w:val="subscript"/>
        </w:rPr>
        <w:t>общ</w:t>
      </w:r>
      <w:proofErr w:type="spellEnd"/>
      <w:r w:rsidRPr="00CB0E57">
        <w:rPr>
          <w:sz w:val="28"/>
          <w:szCs w:val="28"/>
        </w:rPr>
        <w:t>), определяется по формуле: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C1222E" w:rsidP="000046D5">
      <w:pPr>
        <w:pStyle w:val="ConsPlusNormal"/>
        <w:jc w:val="center"/>
        <w:rPr>
          <w:sz w:val="28"/>
          <w:szCs w:val="28"/>
        </w:rPr>
      </w:pPr>
      <w:r>
        <w:rPr>
          <w:position w:val="-28"/>
          <w:sz w:val="28"/>
          <w:szCs w:val="28"/>
        </w:rPr>
        <w:pict>
          <v:shape id="_x0000_i1025" style="width:79.5pt;height:40.7pt" coordsize="" o:spt="100" adj="0,,0" path="" filled="f" stroked="f">
            <v:stroke joinstyle="miter"/>
            <v:imagedata r:id="rId12" o:title="base_23915_149149_32768"/>
            <v:formulas/>
            <v:path o:connecttype="segments"/>
          </v:shape>
        </w:pic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где: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С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объем субвенции, предоставляемой бюджету i-</w:t>
      </w:r>
      <w:proofErr w:type="spellStart"/>
      <w:r w:rsidRPr="00CB0E57">
        <w:rPr>
          <w:sz w:val="28"/>
          <w:szCs w:val="28"/>
        </w:rPr>
        <w:t>го</w:t>
      </w:r>
      <w:proofErr w:type="spellEnd"/>
      <w:r w:rsidRPr="00CB0E57">
        <w:rPr>
          <w:sz w:val="28"/>
          <w:szCs w:val="28"/>
        </w:rPr>
        <w:t xml:space="preserve"> муниципального образования;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  <w:lang w:val="en-US"/>
        </w:rPr>
        <w:t>n</w:t>
      </w:r>
      <w:r w:rsidRPr="00CB0E57">
        <w:rPr>
          <w:sz w:val="28"/>
          <w:szCs w:val="28"/>
        </w:rPr>
        <w:t xml:space="preserve"> - </w:t>
      </w:r>
      <w:proofErr w:type="gramStart"/>
      <w:r w:rsidRPr="00CB0E57">
        <w:rPr>
          <w:sz w:val="28"/>
          <w:szCs w:val="28"/>
        </w:rPr>
        <w:t>число</w:t>
      </w:r>
      <w:proofErr w:type="gramEnd"/>
      <w:r w:rsidRPr="00CB0E57">
        <w:rPr>
          <w:sz w:val="28"/>
          <w:szCs w:val="28"/>
        </w:rPr>
        <w:t xml:space="preserve"> муниципальных образований, наделенных государственными полномочиями.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3. Объем субвенции, предоставляемой бюджету i-</w:t>
      </w:r>
      <w:proofErr w:type="spellStart"/>
      <w:r w:rsidRPr="00CB0E57">
        <w:rPr>
          <w:sz w:val="28"/>
          <w:szCs w:val="28"/>
        </w:rPr>
        <w:t>го</w:t>
      </w:r>
      <w:proofErr w:type="spellEnd"/>
      <w:r w:rsidRPr="00CB0E57">
        <w:rPr>
          <w:sz w:val="28"/>
          <w:szCs w:val="28"/>
        </w:rPr>
        <w:t xml:space="preserve"> муниципального образования, определяется по формуле: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jc w:val="center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С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= </w:t>
      </w:r>
      <w:proofErr w:type="spellStart"/>
      <w:r w:rsidRPr="00CB0E57">
        <w:rPr>
          <w:sz w:val="28"/>
          <w:szCs w:val="28"/>
        </w:rPr>
        <w:t>Н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x </w:t>
      </w:r>
      <w:proofErr w:type="spellStart"/>
      <w:r w:rsidRPr="00CB0E57">
        <w:rPr>
          <w:sz w:val="28"/>
          <w:szCs w:val="28"/>
        </w:rPr>
        <w:t>Ч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>,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где: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Н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нормативные затраты на одного ответственного секретаря, специалиста комиссии по делам несовершеннолетних и защите их прав, работающих в органе местного самоуправления муниципального образования на постоянной штатной основе (далее - специалист муниципальной комиссии), в i-м муниципальном образовании;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Ч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численность специалистов муниципальной комиссии в i-м муниципальном образовании.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4. Расчет нормативных затрат на одного специалиста муниципальной комиссии в i-м муниципальном образовании производится по формуле: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jc w:val="center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Н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= </w:t>
      </w:r>
      <w:proofErr w:type="spellStart"/>
      <w:r w:rsidRPr="00CB0E57">
        <w:rPr>
          <w:sz w:val="28"/>
          <w:szCs w:val="28"/>
        </w:rPr>
        <w:t>Z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+ </w:t>
      </w:r>
      <w:r w:rsidRPr="00CB0E57">
        <w:rPr>
          <w:sz w:val="28"/>
          <w:szCs w:val="28"/>
          <w:lang w:val="en-US"/>
        </w:rPr>
        <w:t>N</w:t>
      </w:r>
      <w:r w:rsidRPr="00CB0E57">
        <w:rPr>
          <w:sz w:val="28"/>
          <w:szCs w:val="28"/>
          <w:vertAlign w:val="subscript"/>
        </w:rPr>
        <w:t>i</w:t>
      </w:r>
      <w:r w:rsidRPr="00CB0E57">
        <w:rPr>
          <w:sz w:val="28"/>
          <w:szCs w:val="28"/>
        </w:rPr>
        <w:t xml:space="preserve"> + </w:t>
      </w:r>
      <w:proofErr w:type="spellStart"/>
      <w:r w:rsidRPr="00CB0E57">
        <w:rPr>
          <w:sz w:val="28"/>
          <w:szCs w:val="28"/>
        </w:rPr>
        <w:t>М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>,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где: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Z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- затраты на оплату труда одного специалиста муниципальной комиссии в i-м муниципальном образовании, рассчитанные исходя из условий оплаты труда по должности: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«главный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- для ответственного секретаря муниципальной комиссии;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«ведущий специалист управления, отдела, сектора, иного структурного подразделения исполнительного комитета (аппарата исполнительного комитета) муниципального района (городского округа)» с учетом отнесения муниципального образования к соответствующей группе оплаты труда - для специалиста муниципальной комиссии по работе с несовершеннолетними;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  <w:lang w:val="en-US"/>
        </w:rPr>
        <w:t>N</w:t>
      </w:r>
      <w:r w:rsidRPr="00CB0E57">
        <w:rPr>
          <w:sz w:val="28"/>
          <w:szCs w:val="28"/>
          <w:vertAlign w:val="subscript"/>
        </w:rPr>
        <w:t>i</w:t>
      </w:r>
      <w:r w:rsidRPr="00CB0E57">
        <w:rPr>
          <w:sz w:val="28"/>
          <w:szCs w:val="28"/>
        </w:rPr>
        <w:t xml:space="preserve"> - затраты на начисления на выплаты по оплате труда одного специалиста муниципальной комиссии в i-м муниципальном образовании;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CB0E57">
        <w:rPr>
          <w:sz w:val="28"/>
          <w:szCs w:val="28"/>
        </w:rPr>
        <w:t>М</w:t>
      </w:r>
      <w:proofErr w:type="gramStart"/>
      <w:r w:rsidRPr="00CB0E57">
        <w:rPr>
          <w:sz w:val="28"/>
          <w:szCs w:val="28"/>
          <w:vertAlign w:val="subscript"/>
        </w:rPr>
        <w:t>i</w:t>
      </w:r>
      <w:proofErr w:type="spellEnd"/>
      <w:proofErr w:type="gramEnd"/>
      <w:r w:rsidRPr="00CB0E57">
        <w:rPr>
          <w:sz w:val="28"/>
          <w:szCs w:val="28"/>
        </w:rPr>
        <w:t xml:space="preserve"> - затраты на материальное обеспечение в расчете на одного специалиста муниципальной комиссии в i-м муниципальном образовании.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5. </w:t>
      </w:r>
      <w:proofErr w:type="gramStart"/>
      <w:r w:rsidRPr="00CB0E57">
        <w:rPr>
          <w:sz w:val="28"/>
          <w:szCs w:val="28"/>
        </w:rPr>
        <w:t>Затраты на оплату труда одного специалиста муниципальной комиссии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i-</w:t>
      </w:r>
      <w:proofErr w:type="spellStart"/>
      <w:r w:rsidRPr="00CB0E57">
        <w:rPr>
          <w:sz w:val="28"/>
          <w:szCs w:val="28"/>
        </w:rPr>
        <w:t>му</w:t>
      </w:r>
      <w:proofErr w:type="spellEnd"/>
      <w:r w:rsidRPr="00CB0E5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  <w:proofErr w:type="gramEnd"/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>6. Расчет затрат на начисления на выплаты по оплате труда одного специалиста муниципальной комиссии в i-м муниципальном образовании производится по формуле:</w:t>
      </w:r>
    </w:p>
    <w:p w:rsidR="000015A9" w:rsidRPr="00CB0E57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CB0E57" w:rsidRDefault="000015A9" w:rsidP="000046D5">
      <w:pPr>
        <w:pStyle w:val="ConsPlusNormal"/>
        <w:jc w:val="center"/>
        <w:rPr>
          <w:sz w:val="28"/>
          <w:szCs w:val="28"/>
        </w:rPr>
      </w:pPr>
      <w:r w:rsidRPr="00CB0E57">
        <w:rPr>
          <w:sz w:val="28"/>
          <w:szCs w:val="28"/>
          <w:lang w:val="en-US"/>
        </w:rPr>
        <w:t>N</w:t>
      </w:r>
      <w:r w:rsidRPr="00CB0E57">
        <w:rPr>
          <w:sz w:val="28"/>
          <w:szCs w:val="28"/>
          <w:vertAlign w:val="subscript"/>
        </w:rPr>
        <w:t>i</w:t>
      </w:r>
      <w:r w:rsidRPr="00CB0E57">
        <w:rPr>
          <w:sz w:val="28"/>
          <w:szCs w:val="28"/>
        </w:rPr>
        <w:t xml:space="preserve"> = </w:t>
      </w:r>
      <w:proofErr w:type="spellStart"/>
      <w:r w:rsidRPr="00CB0E57">
        <w:rPr>
          <w:sz w:val="28"/>
          <w:szCs w:val="28"/>
        </w:rPr>
        <w:t>Z</w:t>
      </w:r>
      <w:r w:rsidRPr="00CB0E57">
        <w:rPr>
          <w:sz w:val="28"/>
          <w:szCs w:val="28"/>
          <w:vertAlign w:val="subscript"/>
        </w:rPr>
        <w:t>i</w:t>
      </w:r>
      <w:proofErr w:type="spellEnd"/>
      <w:r w:rsidRPr="00CB0E57">
        <w:rPr>
          <w:sz w:val="28"/>
          <w:szCs w:val="28"/>
        </w:rPr>
        <w:t xml:space="preserve"> x </w:t>
      </w:r>
      <w:proofErr w:type="spellStart"/>
      <w:r w:rsidRPr="00CB0E57">
        <w:rPr>
          <w:sz w:val="28"/>
          <w:szCs w:val="28"/>
        </w:rPr>
        <w:t>Снз</w:t>
      </w:r>
      <w:proofErr w:type="spellEnd"/>
      <w:r w:rsidRPr="00CB0E57">
        <w:rPr>
          <w:sz w:val="28"/>
          <w:szCs w:val="28"/>
        </w:rPr>
        <w:t>,</w:t>
      </w:r>
    </w:p>
    <w:p w:rsidR="000015A9" w:rsidRPr="00CB0E57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bookmarkStart w:id="2" w:name="_GoBack"/>
      <w:bookmarkEnd w:id="2"/>
      <w:r w:rsidRPr="00CB0E57">
        <w:rPr>
          <w:sz w:val="28"/>
          <w:szCs w:val="28"/>
        </w:rPr>
        <w:lastRenderedPageBreak/>
        <w:t xml:space="preserve">где </w:t>
      </w:r>
      <w:proofErr w:type="spellStart"/>
      <w:r w:rsidRPr="00CB0E57">
        <w:rPr>
          <w:sz w:val="28"/>
          <w:szCs w:val="28"/>
        </w:rPr>
        <w:t>Снз</w:t>
      </w:r>
      <w:proofErr w:type="spellEnd"/>
      <w:r w:rsidRPr="00CB0E57">
        <w:rPr>
          <w:sz w:val="28"/>
          <w:szCs w:val="28"/>
        </w:rPr>
        <w:t xml:space="preserve"> - ставка начислений на выплаты по оплате труда.</w:t>
      </w:r>
    </w:p>
    <w:p w:rsidR="000015A9" w:rsidRPr="000046D5" w:rsidRDefault="000015A9" w:rsidP="000046D5">
      <w:pPr>
        <w:pStyle w:val="ConsPlusNormal"/>
        <w:ind w:firstLine="540"/>
        <w:jc w:val="both"/>
        <w:rPr>
          <w:sz w:val="28"/>
          <w:szCs w:val="28"/>
        </w:rPr>
      </w:pPr>
      <w:r w:rsidRPr="00CB0E57">
        <w:rPr>
          <w:sz w:val="28"/>
          <w:szCs w:val="28"/>
        </w:rPr>
        <w:t xml:space="preserve">7. </w:t>
      </w:r>
      <w:proofErr w:type="gramStart"/>
      <w:r w:rsidRPr="00CB0E57">
        <w:rPr>
          <w:sz w:val="28"/>
          <w:szCs w:val="28"/>
        </w:rPr>
        <w:t>Затраты на материальное обеспечение в расчете на одного специалиста муниципальной комиссии в i-м муниципальном образовании включают в себя затраты на приобретение расходных материалов, оплату командировок, коммунальных услуг и услуг связи и рассчитываются исходя из объема указанных затрат, предусмотренного i-</w:t>
      </w:r>
      <w:proofErr w:type="spellStart"/>
      <w:r w:rsidRPr="00CB0E57">
        <w:rPr>
          <w:sz w:val="28"/>
          <w:szCs w:val="28"/>
        </w:rPr>
        <w:t>му</w:t>
      </w:r>
      <w:proofErr w:type="spellEnd"/>
      <w:r w:rsidRPr="00CB0E5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 показателями</w:t>
      </w:r>
      <w:proofErr w:type="gramEnd"/>
      <w:r w:rsidRPr="00CB0E57">
        <w:rPr>
          <w:sz w:val="28"/>
          <w:szCs w:val="28"/>
        </w:rPr>
        <w:t xml:space="preserve"> прогноза социально-экономического развития Российской Федерации на очередной финансовый год и плановый период.</w:t>
      </w:r>
    </w:p>
    <w:p w:rsidR="000015A9" w:rsidRPr="000046D5" w:rsidRDefault="000015A9" w:rsidP="000046D5">
      <w:pPr>
        <w:pStyle w:val="ConsPlusNormal"/>
        <w:jc w:val="both"/>
        <w:rPr>
          <w:sz w:val="28"/>
          <w:szCs w:val="28"/>
        </w:rPr>
      </w:pPr>
    </w:p>
    <w:p w:rsidR="000015A9" w:rsidRPr="000046D5" w:rsidRDefault="000015A9" w:rsidP="000046D5">
      <w:pPr>
        <w:pStyle w:val="ConsPlusNormal"/>
        <w:rPr>
          <w:sz w:val="28"/>
          <w:szCs w:val="28"/>
        </w:rPr>
      </w:pPr>
      <w:r w:rsidRPr="000046D5">
        <w:rPr>
          <w:sz w:val="28"/>
          <w:szCs w:val="28"/>
        </w:rPr>
        <w:br/>
      </w:r>
    </w:p>
    <w:p w:rsidR="00F424E9" w:rsidRPr="000046D5" w:rsidRDefault="00F424E9" w:rsidP="000046D5">
      <w:pPr>
        <w:rPr>
          <w:sz w:val="28"/>
          <w:szCs w:val="28"/>
          <w:lang w:val="ru-RU"/>
        </w:rPr>
      </w:pPr>
    </w:p>
    <w:sectPr w:rsidR="00F424E9" w:rsidRPr="000046D5" w:rsidSect="00C1222E">
      <w:head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5A9" w:rsidRDefault="000015A9" w:rsidP="000015A9">
      <w:r>
        <w:separator/>
      </w:r>
    </w:p>
  </w:endnote>
  <w:endnote w:type="continuationSeparator" w:id="0">
    <w:p w:rsidR="000015A9" w:rsidRDefault="000015A9" w:rsidP="00001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5A9" w:rsidRDefault="000015A9" w:rsidP="000015A9">
      <w:r>
        <w:separator/>
      </w:r>
    </w:p>
  </w:footnote>
  <w:footnote w:type="continuationSeparator" w:id="0">
    <w:p w:rsidR="000015A9" w:rsidRDefault="000015A9" w:rsidP="000015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642757"/>
      <w:docPartObj>
        <w:docPartGallery w:val="Page Numbers (Top of Page)"/>
        <w:docPartUnique/>
      </w:docPartObj>
    </w:sdtPr>
    <w:sdtEndPr/>
    <w:sdtContent>
      <w:p w:rsidR="000015A9" w:rsidRPr="000015A9" w:rsidRDefault="00C1222E" w:rsidP="00C1222E">
        <w:pPr>
          <w:pStyle w:val="a6"/>
          <w:tabs>
            <w:tab w:val="clear" w:pos="4677"/>
            <w:tab w:val="left" w:pos="4683"/>
            <w:tab w:val="center" w:pos="4819"/>
          </w:tabs>
        </w:pPr>
        <w:r>
          <w:tab/>
        </w:r>
        <w:r>
          <w:tab/>
        </w:r>
        <w:r>
          <w:tab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5A9"/>
    <w:rsid w:val="000015A9"/>
    <w:rsid w:val="000046D5"/>
    <w:rsid w:val="003E5F23"/>
    <w:rsid w:val="007E51A7"/>
    <w:rsid w:val="009F582B"/>
    <w:rsid w:val="00C1222E"/>
    <w:rsid w:val="00CB0E57"/>
    <w:rsid w:val="00CD244F"/>
    <w:rsid w:val="00F4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0015A9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0015A9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15A9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15A9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0015A9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0015A9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015A9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001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015A9"/>
    <w:rPr>
      <w:sz w:val="24"/>
      <w:szCs w:val="24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BF0228F862944A35CFE5C9ACA56D0127FC8F92D41C0CA5C2FCFABB83A97DC51F980712DA32AC7D81DA4431E77518CD240DA58FF31BEF0EC6YA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BF0228F862944A35CFFBC4BAC9300A27F2D69ED41800F69EABFCECDCF97B905FD801479976A97D89D11060A42B419D6246A887EF07EF05748F41A6C5YCG" TargetMode="External"/><Relationship Id="rId12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DBF0228F862944A35CFFBC4BAC9300A27F2D69ED41805F096A0FCECDCF97B905FD801479976A97D89D11363A22B419D6246A887EF07EF05748F41A6C5YC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DBF0228F862944A35CFE5C9ACA56D0127FC8F92D41C0CA5C2FCFABB83A97DC51F980712DA32AC7D81DA4431E77518CD240DA58FF31BEF0EC6Y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BF0228F862944A35CFE5C9ACA56D0127FC8F92D41C0CA5C2FCFABB83A97DC51F980712DA32AC7D81DA4431E77518CD240DA58FF31BEF0EC6YA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2750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user</cp:lastModifiedBy>
  <cp:revision>7</cp:revision>
  <dcterms:created xsi:type="dcterms:W3CDTF">2020-09-12T06:24:00Z</dcterms:created>
  <dcterms:modified xsi:type="dcterms:W3CDTF">2020-11-01T09:01:00Z</dcterms:modified>
</cp:coreProperties>
</file>